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355" w:rsidRPr="00124355" w:rsidRDefault="00E02A29" w:rsidP="00E02A29">
      <w:pPr>
        <w:jc w:val="center"/>
        <w:rPr>
          <w:rFonts w:ascii="Times New Roman" w:hAnsi="Times New Roman" w:cs="Times New Roman"/>
          <w:u w:val="single"/>
        </w:rPr>
      </w:pPr>
      <w:r w:rsidRPr="00124355">
        <w:rPr>
          <w:rFonts w:ascii="Times New Roman" w:hAnsi="Times New Roman" w:cs="Times New Roman"/>
          <w:b/>
          <w:sz w:val="28"/>
          <w:szCs w:val="28"/>
          <w:u w:val="single"/>
        </w:rPr>
        <w:t>Editorial</w:t>
      </w:r>
    </w:p>
    <w:p w:rsidR="00124355" w:rsidRDefault="00124355" w:rsidP="00E02A29">
      <w:pPr>
        <w:jc w:val="center"/>
        <w:rPr>
          <w:rFonts w:ascii="Times New Roman" w:hAnsi="Times New Roman" w:cs="Times New Roman"/>
        </w:rPr>
      </w:pPr>
    </w:p>
    <w:p w:rsidR="00E02A29" w:rsidRPr="00124355" w:rsidRDefault="00E02A29" w:rsidP="00E02A29">
      <w:pPr>
        <w:jc w:val="center"/>
        <w:rPr>
          <w:rFonts w:ascii="Times New Roman" w:hAnsi="Times New Roman" w:cs="Times New Roman"/>
          <w:b/>
          <w:sz w:val="28"/>
          <w:szCs w:val="28"/>
        </w:rPr>
      </w:pPr>
      <w:r w:rsidRPr="00124355">
        <w:rPr>
          <w:rFonts w:ascii="Times New Roman" w:hAnsi="Times New Roman" w:cs="Times New Roman"/>
          <w:b/>
          <w:sz w:val="28"/>
          <w:szCs w:val="28"/>
        </w:rPr>
        <w:t xml:space="preserve"> </w:t>
      </w:r>
      <w:r w:rsidR="00124355" w:rsidRPr="00124355">
        <w:rPr>
          <w:rFonts w:ascii="Times New Roman" w:hAnsi="Times New Roman" w:cs="Times New Roman"/>
          <w:b/>
          <w:sz w:val="28"/>
          <w:szCs w:val="28"/>
        </w:rPr>
        <w:t xml:space="preserve">Who Has the Right to Say What the Body Means?  </w:t>
      </w:r>
    </w:p>
    <w:p w:rsidR="00CE1A2D" w:rsidRPr="00A1675F" w:rsidRDefault="00CE1A2D" w:rsidP="00E02A29">
      <w:pPr>
        <w:jc w:val="center"/>
        <w:rPr>
          <w:rFonts w:ascii="Times New Roman" w:hAnsi="Times New Roman" w:cs="Times New Roman"/>
        </w:rPr>
      </w:pPr>
      <w:r w:rsidRPr="00A1675F">
        <w:rPr>
          <w:rFonts w:ascii="Times New Roman" w:hAnsi="Times New Roman" w:cs="Times New Roman"/>
        </w:rPr>
        <w:t xml:space="preserve">Raphael </w:t>
      </w:r>
      <w:proofErr w:type="spellStart"/>
      <w:r w:rsidRPr="00A1675F">
        <w:rPr>
          <w:rFonts w:ascii="Times New Roman" w:hAnsi="Times New Roman" w:cs="Times New Roman"/>
        </w:rPr>
        <w:t>Raphael</w:t>
      </w:r>
      <w:proofErr w:type="spellEnd"/>
    </w:p>
    <w:p w:rsidR="00CE1A2D" w:rsidRDefault="009D2A19" w:rsidP="009D2A19">
      <w:pPr>
        <w:jc w:val="center"/>
        <w:rPr>
          <w:rFonts w:ascii="Times New Roman" w:hAnsi="Times New Roman" w:cs="Times New Roman"/>
        </w:rPr>
      </w:pPr>
      <w:r>
        <w:rPr>
          <w:rFonts w:ascii="Times New Roman" w:hAnsi="Times New Roman" w:cs="Times New Roman"/>
        </w:rPr>
        <w:t>RDS Associate Editor for Multimedia</w:t>
      </w:r>
    </w:p>
    <w:p w:rsidR="009D2A19" w:rsidRPr="00A1675F" w:rsidRDefault="009D2A19" w:rsidP="00E02A29">
      <w:pPr>
        <w:rPr>
          <w:rFonts w:ascii="Times New Roman" w:hAnsi="Times New Roman" w:cs="Times New Roman"/>
          <w:i/>
        </w:rPr>
      </w:pPr>
    </w:p>
    <w:p w:rsidR="00E02A29" w:rsidRPr="00A1675F" w:rsidRDefault="00CE1A2D" w:rsidP="00A1675F">
      <w:pPr>
        <w:ind w:firstLine="720"/>
        <w:rPr>
          <w:rFonts w:ascii="Times New Roman" w:hAnsi="Times New Roman" w:cs="Times New Roman"/>
        </w:rPr>
      </w:pPr>
      <w:r w:rsidRPr="00A1675F">
        <w:rPr>
          <w:rFonts w:ascii="Times New Roman" w:hAnsi="Times New Roman" w:cs="Times New Roman"/>
        </w:rPr>
        <w:t>Who has the right to say what the body means?  This is one of the questions those concerned with the pow</w:t>
      </w:r>
      <w:r w:rsidR="00E02A29" w:rsidRPr="00A1675F">
        <w:rPr>
          <w:rFonts w:ascii="Times New Roman" w:hAnsi="Times New Roman" w:cs="Times New Roman"/>
        </w:rPr>
        <w:t xml:space="preserve">er of media – and of access to </w:t>
      </w:r>
      <w:r w:rsidRPr="00A1675F">
        <w:rPr>
          <w:rFonts w:ascii="Times New Roman" w:hAnsi="Times New Roman" w:cs="Times New Roman"/>
        </w:rPr>
        <w:t>media – frequently consider.  The multip</w:t>
      </w:r>
      <w:r w:rsidR="00E02A29" w:rsidRPr="00A1675F">
        <w:rPr>
          <w:rFonts w:ascii="Times New Roman" w:hAnsi="Times New Roman" w:cs="Times New Roman"/>
        </w:rPr>
        <w:t xml:space="preserve">le forms of media (traditional </w:t>
      </w:r>
      <w:r w:rsidRPr="00A1675F">
        <w:rPr>
          <w:rFonts w:ascii="Times New Roman" w:hAnsi="Times New Roman" w:cs="Times New Roman"/>
        </w:rPr>
        <w:t>and new) that we experience can ha</w:t>
      </w:r>
      <w:r w:rsidR="00E02A29" w:rsidRPr="00A1675F">
        <w:rPr>
          <w:rFonts w:ascii="Times New Roman" w:hAnsi="Times New Roman" w:cs="Times New Roman"/>
        </w:rPr>
        <w:t xml:space="preserve">ve a profound influence on how </w:t>
      </w:r>
      <w:r w:rsidRPr="00A1675F">
        <w:rPr>
          <w:rFonts w:ascii="Times New Roman" w:hAnsi="Times New Roman" w:cs="Times New Roman"/>
        </w:rPr>
        <w:t xml:space="preserve">we consider the body.  Those myriad voices frequently dictate (or try to  dictate) what we as communities believe it means to be beautiful, what  it means to be a man, what it means to be a woman, what it means to be  </w:t>
      </w:r>
      <w:r w:rsidR="00124355">
        <w:rPr>
          <w:rFonts w:ascii="Times New Roman" w:hAnsi="Times New Roman" w:cs="Times New Roman"/>
        </w:rPr>
        <w:t>“</w:t>
      </w:r>
      <w:r w:rsidRPr="00A1675F">
        <w:rPr>
          <w:rFonts w:ascii="Times New Roman" w:hAnsi="Times New Roman" w:cs="Times New Roman"/>
        </w:rPr>
        <w:t>normal,</w:t>
      </w:r>
      <w:r w:rsidR="00124355">
        <w:rPr>
          <w:rFonts w:ascii="Times New Roman" w:hAnsi="Times New Roman" w:cs="Times New Roman"/>
        </w:rPr>
        <w:t>”</w:t>
      </w:r>
      <w:r w:rsidRPr="00A1675F">
        <w:rPr>
          <w:rFonts w:ascii="Times New Roman" w:hAnsi="Times New Roman" w:cs="Times New Roman"/>
        </w:rPr>
        <w:t xml:space="preserve"> </w:t>
      </w:r>
      <w:r w:rsidR="00124355">
        <w:rPr>
          <w:rFonts w:ascii="Times New Roman" w:hAnsi="Times New Roman" w:cs="Times New Roman"/>
        </w:rPr>
        <w:t>even what it means to be human.</w:t>
      </w:r>
      <w:r w:rsidRPr="00A1675F">
        <w:rPr>
          <w:rFonts w:ascii="Times New Roman" w:hAnsi="Times New Roman" w:cs="Times New Roman"/>
        </w:rPr>
        <w:t xml:space="preserve"> Increasingly </w:t>
      </w:r>
      <w:r w:rsidR="00966B72" w:rsidRPr="00A1675F">
        <w:rPr>
          <w:rFonts w:ascii="Times New Roman" w:hAnsi="Times New Roman" w:cs="Times New Roman"/>
        </w:rPr>
        <w:t>democratic possibilities</w:t>
      </w:r>
      <w:r w:rsidRPr="00A1675F">
        <w:rPr>
          <w:rFonts w:ascii="Times New Roman" w:hAnsi="Times New Roman" w:cs="Times New Roman"/>
        </w:rPr>
        <w:t xml:space="preserve"> of new media and media di</w:t>
      </w:r>
      <w:r w:rsidR="00E02A29" w:rsidRPr="00A1675F">
        <w:rPr>
          <w:rFonts w:ascii="Times New Roman" w:hAnsi="Times New Roman" w:cs="Times New Roman"/>
        </w:rPr>
        <w:t xml:space="preserve">stribution have given forum to </w:t>
      </w:r>
      <w:r w:rsidRPr="00A1675F">
        <w:rPr>
          <w:rFonts w:ascii="Times New Roman" w:hAnsi="Times New Roman" w:cs="Times New Roman"/>
        </w:rPr>
        <w:t>many new voices to give their own take on these questions.  There have</w:t>
      </w:r>
      <w:r w:rsidR="00966B72" w:rsidRPr="00A1675F">
        <w:rPr>
          <w:rFonts w:ascii="Times New Roman" w:hAnsi="Times New Roman" w:cs="Times New Roman"/>
        </w:rPr>
        <w:t xml:space="preserve"> </w:t>
      </w:r>
      <w:r w:rsidRPr="00A1675F">
        <w:rPr>
          <w:rFonts w:ascii="Times New Roman" w:hAnsi="Times New Roman" w:cs="Times New Roman"/>
        </w:rPr>
        <w:t>increasingly been more ways to expand and</w:t>
      </w:r>
      <w:r w:rsidR="00E02A29" w:rsidRPr="00A1675F">
        <w:rPr>
          <w:rFonts w:ascii="Times New Roman" w:hAnsi="Times New Roman" w:cs="Times New Roman"/>
        </w:rPr>
        <w:t xml:space="preserve"> interrogate sacred notions of </w:t>
      </w:r>
      <w:r w:rsidRPr="00A1675F">
        <w:rPr>
          <w:rFonts w:ascii="Times New Roman" w:hAnsi="Times New Roman" w:cs="Times New Roman"/>
        </w:rPr>
        <w:t>the body, whether the sacred cultural scr</w:t>
      </w:r>
      <w:r w:rsidR="00E02A29" w:rsidRPr="00A1675F">
        <w:rPr>
          <w:rFonts w:ascii="Times New Roman" w:hAnsi="Times New Roman" w:cs="Times New Roman"/>
        </w:rPr>
        <w:t xml:space="preserve">ipts of gender, race, or those </w:t>
      </w:r>
      <w:r w:rsidRPr="00A1675F">
        <w:rPr>
          <w:rFonts w:ascii="Times New Roman" w:hAnsi="Times New Roman" w:cs="Times New Roman"/>
        </w:rPr>
        <w:t>of what it means to have a disability.</w:t>
      </w:r>
    </w:p>
    <w:p w:rsidR="00A1675F" w:rsidRPr="00124355" w:rsidRDefault="00CE1A2D" w:rsidP="00124355">
      <w:pPr>
        <w:ind w:left="720"/>
        <w:rPr>
          <w:rFonts w:ascii="Times New Roman" w:hAnsi="Times New Roman" w:cs="Times New Roman"/>
        </w:rPr>
      </w:pPr>
      <w:r w:rsidRPr="00A1675F">
        <w:br/>
      </w:r>
      <w:r w:rsidRPr="00124355">
        <w:rPr>
          <w:rFonts w:ascii="Times New Roman" w:hAnsi="Times New Roman" w:cs="Times New Roman"/>
        </w:rPr>
        <w:t xml:space="preserve">Many </w:t>
      </w:r>
      <w:r w:rsidR="00966B72" w:rsidRPr="00124355">
        <w:rPr>
          <w:rFonts w:ascii="Times New Roman" w:hAnsi="Times New Roman" w:cs="Times New Roman"/>
        </w:rPr>
        <w:t>of these voices--lik</w:t>
      </w:r>
      <w:r w:rsidR="00E02A29" w:rsidRPr="00124355">
        <w:rPr>
          <w:rFonts w:ascii="Times New Roman" w:hAnsi="Times New Roman" w:cs="Times New Roman"/>
        </w:rPr>
        <w:t xml:space="preserve">e Liz </w:t>
      </w:r>
      <w:r w:rsidR="00966B72" w:rsidRPr="00124355">
        <w:rPr>
          <w:rFonts w:ascii="Times New Roman" w:hAnsi="Times New Roman" w:cs="Times New Roman"/>
        </w:rPr>
        <w:t>Crow</w:t>
      </w:r>
      <w:r w:rsidR="00124355" w:rsidRPr="00124355">
        <w:rPr>
          <w:rFonts w:ascii="Times New Roman" w:hAnsi="Times New Roman" w:cs="Times New Roman"/>
        </w:rPr>
        <w:t xml:space="preserve"> (</w:t>
      </w:r>
      <w:hyperlink r:id="rId8" w:tgtFrame="_blank" w:history="1">
        <w:r w:rsidR="00124355" w:rsidRPr="00124355">
          <w:rPr>
            <w:rStyle w:val="Hyperlink"/>
            <w:rFonts w:ascii="Times New Roman" w:hAnsi="Times New Roman" w:cs="Times New Roman"/>
            <w:color w:val="auto"/>
            <w:u w:val="none"/>
          </w:rPr>
          <w:t>http://www.roaring-girl.com/</w:t>
        </w:r>
      </w:hyperlink>
      <w:r w:rsidR="00124355" w:rsidRPr="00124355">
        <w:rPr>
          <w:rFonts w:ascii="Times New Roman" w:hAnsi="Times New Roman" w:cs="Times New Roman"/>
        </w:rPr>
        <w:t>)</w:t>
      </w:r>
      <w:r w:rsidRPr="00124355">
        <w:rPr>
          <w:rFonts w:ascii="Times New Roman" w:hAnsi="Times New Roman" w:cs="Times New Roman"/>
        </w:rPr>
        <w:t>, Mat Fraser</w:t>
      </w:r>
      <w:r w:rsidR="00124355" w:rsidRPr="00124355">
        <w:rPr>
          <w:rFonts w:ascii="Times New Roman" w:hAnsi="Times New Roman" w:cs="Times New Roman"/>
        </w:rPr>
        <w:t xml:space="preserve"> </w:t>
      </w:r>
    </w:p>
    <w:p w:rsidR="00124355" w:rsidRDefault="00124355" w:rsidP="00124355">
      <w:pPr>
        <w:rPr>
          <w:rFonts w:ascii="Times New Roman" w:hAnsi="Times New Roman" w:cs="Times New Roman"/>
        </w:rPr>
      </w:pPr>
      <w:r w:rsidRPr="00124355">
        <w:rPr>
          <w:rFonts w:ascii="Times New Roman" w:hAnsi="Times New Roman" w:cs="Times New Roman"/>
        </w:rPr>
        <w:t>(</w:t>
      </w:r>
      <w:hyperlink r:id="rId9" w:tgtFrame="_blank" w:history="1">
        <w:r w:rsidRPr="00124355">
          <w:rPr>
            <w:rStyle w:val="Hyperlink"/>
            <w:rFonts w:ascii="Times New Roman" w:hAnsi="Times New Roman" w:cs="Times New Roman"/>
            <w:color w:val="auto"/>
            <w:u w:val="none"/>
          </w:rPr>
          <w:t>http://matfraser.co.uk/</w:t>
        </w:r>
      </w:hyperlink>
      <w:r w:rsidRPr="00124355">
        <w:rPr>
          <w:rFonts w:ascii="Times New Roman" w:hAnsi="Times New Roman" w:cs="Times New Roman"/>
        </w:rPr>
        <w:t>), or the work of Art of the Lived Experience (</w:t>
      </w:r>
      <w:hyperlink r:id="rId10" w:tgtFrame="_blank" w:history="1">
        <w:r w:rsidRPr="00124355">
          <w:rPr>
            <w:rStyle w:val="Hyperlink"/>
            <w:rFonts w:ascii="Times New Roman" w:hAnsi="Times New Roman" w:cs="Times New Roman"/>
            <w:color w:val="auto"/>
            <w:u w:val="none"/>
          </w:rPr>
          <w:t>http://www.mlive.com/onthetown/index.ssf/2015/03/defined_by_art_international_e.html</w:t>
        </w:r>
      </w:hyperlink>
      <w:r w:rsidRPr="00124355">
        <w:rPr>
          <w:rFonts w:ascii="Times New Roman" w:hAnsi="Times New Roman" w:cs="Times New Roman"/>
        </w:rPr>
        <w:t xml:space="preserve">) and many others, in film, in performance, in music, and other media forms take up the task of challenging dominant notions of what the body means and who gets to have a say.  These voices frequently tell their own stories, invite audiences to share and question their own, and--sometimes directly, sometimes indirectly--invite us to imagine new stories yet untold, yet unlived, about what the body can mean, what a true community can be, free of labels, free of the nervous politics of borders that anxiously medicate, discriminate and attempt to order the delicate, indescribable beauty and pain of being who we are.   </w:t>
      </w:r>
    </w:p>
    <w:p w:rsidR="00973776" w:rsidRPr="00A1675F" w:rsidRDefault="00CE1A2D" w:rsidP="00A1675F">
      <w:pPr>
        <w:ind w:left="720"/>
        <w:rPr>
          <w:rFonts w:ascii="Times New Roman" w:hAnsi="Times New Roman" w:cs="Times New Roman"/>
        </w:rPr>
      </w:pPr>
      <w:r w:rsidRPr="00A1675F">
        <w:rPr>
          <w:rFonts w:ascii="Times New Roman" w:hAnsi="Times New Roman" w:cs="Times New Roman"/>
        </w:rPr>
        <w:br/>
        <w:t xml:space="preserve">For those of you reading this now who may have visual, audio and other </w:t>
      </w:r>
    </w:p>
    <w:p w:rsidR="00A1675F" w:rsidRPr="00A1675F" w:rsidRDefault="00A1675F" w:rsidP="00A1675F">
      <w:pPr>
        <w:rPr>
          <w:rFonts w:ascii="Times New Roman" w:hAnsi="Times New Roman" w:cs="Times New Roman"/>
        </w:rPr>
      </w:pPr>
      <w:r w:rsidRPr="00A1675F">
        <w:rPr>
          <w:rFonts w:ascii="Times New Roman" w:hAnsi="Times New Roman" w:cs="Times New Roman"/>
        </w:rPr>
        <w:t xml:space="preserve">multimedia work that engage these important questions, you are invited to submit work to </w:t>
      </w:r>
      <w:r>
        <w:rPr>
          <w:rFonts w:ascii="Times New Roman" w:hAnsi="Times New Roman" w:cs="Times New Roman"/>
        </w:rPr>
        <w:t xml:space="preserve">the </w:t>
      </w:r>
      <w:r w:rsidRPr="00A1675F">
        <w:rPr>
          <w:rFonts w:ascii="Times New Roman" w:hAnsi="Times New Roman" w:cs="Times New Roman"/>
          <w:i/>
        </w:rPr>
        <w:t>Review of Disability Studies</w:t>
      </w:r>
      <w:r w:rsidRPr="00A1675F">
        <w:rPr>
          <w:rFonts w:ascii="Times New Roman" w:hAnsi="Times New Roman" w:cs="Times New Roman"/>
        </w:rPr>
        <w:t xml:space="preserve"> to continue the conversation with an international audience made up of scholars, laypeople</w:t>
      </w:r>
      <w:r>
        <w:rPr>
          <w:rFonts w:ascii="Times New Roman" w:hAnsi="Times New Roman" w:cs="Times New Roman"/>
        </w:rPr>
        <w:t xml:space="preserve"> and other interested people. </w:t>
      </w:r>
      <w:r w:rsidRPr="00A1675F">
        <w:rPr>
          <w:rFonts w:ascii="Times New Roman" w:hAnsi="Times New Roman" w:cs="Times New Roman"/>
        </w:rPr>
        <w:t>Works may include digital film, sound files, or artist statements, or other experimental forms.</w:t>
      </w:r>
      <w:r>
        <w:rPr>
          <w:rFonts w:ascii="Times New Roman" w:hAnsi="Times New Roman" w:cs="Times New Roman"/>
        </w:rPr>
        <w:t xml:space="preserve"> </w:t>
      </w:r>
      <w:r w:rsidRPr="00A1675F">
        <w:rPr>
          <w:rFonts w:ascii="Times New Roman" w:hAnsi="Times New Roman" w:cs="Times New Roman"/>
        </w:rPr>
        <w:t xml:space="preserve">Special attention will be given to those works that give unique, </w:t>
      </w:r>
      <w:r>
        <w:rPr>
          <w:rFonts w:ascii="Times New Roman" w:hAnsi="Times New Roman" w:cs="Times New Roman"/>
        </w:rPr>
        <w:t xml:space="preserve">embodied </w:t>
      </w:r>
      <w:r w:rsidRPr="00A1675F">
        <w:rPr>
          <w:rFonts w:ascii="Times New Roman" w:hAnsi="Times New Roman" w:cs="Times New Roman"/>
        </w:rPr>
        <w:t>exploration/interrogation of the contradictions of what disability is/is not, and fiercely claim their own right to decide the answer.</w:t>
      </w:r>
      <w:r w:rsidRPr="00A1675F">
        <w:rPr>
          <w:rFonts w:ascii="Times New Roman" w:hAnsi="Times New Roman" w:cs="Times New Roman"/>
        </w:rPr>
        <w:br/>
      </w:r>
    </w:p>
    <w:p w:rsidR="00A1675F" w:rsidRDefault="00A1675F" w:rsidP="00E02A29">
      <w:pPr>
        <w:rPr>
          <w:rFonts w:ascii="Times New Roman" w:hAnsi="Times New Roman" w:cs="Times New Roman"/>
        </w:rPr>
      </w:pPr>
    </w:p>
    <w:p w:rsidR="00CE1A2D" w:rsidRPr="00A1675F" w:rsidRDefault="00080F77" w:rsidP="00E02A29">
      <w:pPr>
        <w:rPr>
          <w:rFonts w:ascii="Times New Roman" w:hAnsi="Times New Roman" w:cs="Times New Roman"/>
        </w:rPr>
      </w:pPr>
      <w:r>
        <w:rPr>
          <w:rFonts w:ascii="Times New Roman" w:hAnsi="Times New Roman" w:cs="Times New Roman"/>
        </w:rPr>
        <w:t>Aloha</w:t>
      </w:r>
      <w:proofErr w:type="gramStart"/>
      <w:r>
        <w:rPr>
          <w:rFonts w:ascii="Times New Roman" w:hAnsi="Times New Roman" w:cs="Times New Roman"/>
        </w:rPr>
        <w:t>,</w:t>
      </w:r>
      <w:proofErr w:type="gramEnd"/>
      <w:r>
        <w:rPr>
          <w:rFonts w:ascii="Times New Roman" w:hAnsi="Times New Roman" w:cs="Times New Roman"/>
        </w:rPr>
        <w:br/>
      </w:r>
      <w:r w:rsidR="00CE1A2D" w:rsidRPr="00A1675F">
        <w:rPr>
          <w:rFonts w:ascii="Times New Roman" w:hAnsi="Times New Roman" w:cs="Times New Roman"/>
        </w:rPr>
        <w:t>Raphael</w:t>
      </w:r>
      <w:r w:rsidR="004445F2" w:rsidRPr="00A1675F">
        <w:rPr>
          <w:rFonts w:ascii="Times New Roman" w:hAnsi="Times New Roman" w:cs="Times New Roman"/>
        </w:rPr>
        <w:t xml:space="preserve"> </w:t>
      </w:r>
      <w:proofErr w:type="spellStart"/>
      <w:r w:rsidR="004445F2" w:rsidRPr="00A1675F">
        <w:rPr>
          <w:rFonts w:ascii="Times New Roman" w:hAnsi="Times New Roman" w:cs="Times New Roman"/>
        </w:rPr>
        <w:t>Raphael</w:t>
      </w:r>
      <w:proofErr w:type="spellEnd"/>
      <w:r w:rsidR="004445F2" w:rsidRPr="00A1675F">
        <w:rPr>
          <w:rFonts w:ascii="Times New Roman" w:hAnsi="Times New Roman" w:cs="Times New Roman"/>
        </w:rPr>
        <w:br/>
        <w:t>Athens, Greece</w:t>
      </w:r>
      <w:r w:rsidR="004445F2" w:rsidRPr="00A1675F">
        <w:rPr>
          <w:rFonts w:ascii="Times New Roman" w:hAnsi="Times New Roman" w:cs="Times New Roman"/>
        </w:rPr>
        <w:br/>
        <w:t>May 20</w:t>
      </w:r>
      <w:r w:rsidR="004445F2" w:rsidRPr="00A1675F">
        <w:rPr>
          <w:rFonts w:ascii="Times New Roman" w:hAnsi="Times New Roman" w:cs="Times New Roman"/>
          <w:vertAlign w:val="superscript"/>
        </w:rPr>
        <w:t>th</w:t>
      </w:r>
      <w:r w:rsidR="004445F2" w:rsidRPr="00A1675F">
        <w:rPr>
          <w:rFonts w:ascii="Times New Roman" w:hAnsi="Times New Roman" w:cs="Times New Roman"/>
        </w:rPr>
        <w:t>, 2015</w:t>
      </w:r>
      <w:r w:rsidR="00CE1A2D" w:rsidRPr="00A1675F">
        <w:rPr>
          <w:rFonts w:ascii="Times New Roman" w:hAnsi="Times New Roman" w:cs="Times New Roman"/>
        </w:rPr>
        <w:br/>
      </w:r>
      <w:r w:rsidR="005470C4" w:rsidRPr="00A1675F">
        <w:rPr>
          <w:rFonts w:ascii="Times New Roman" w:hAnsi="Times New Roman" w:cs="Times New Roman"/>
        </w:rPr>
        <w:t>r</w:t>
      </w:r>
      <w:r w:rsidR="00CE1A2D" w:rsidRPr="00A1675F">
        <w:rPr>
          <w:rFonts w:ascii="Times New Roman" w:hAnsi="Times New Roman" w:cs="Times New Roman"/>
        </w:rPr>
        <w:t>raphael@hawaii.edu</w:t>
      </w:r>
      <w:r w:rsidR="00CE1A2D" w:rsidRPr="00A1675F">
        <w:rPr>
          <w:rFonts w:ascii="Times New Roman" w:hAnsi="Times New Roman" w:cs="Times New Roman"/>
        </w:rPr>
        <w:br/>
        <w:t xml:space="preserve"> </w:t>
      </w:r>
    </w:p>
    <w:p w:rsidR="00CC24A7" w:rsidRPr="00A1675F" w:rsidRDefault="00CC24A7" w:rsidP="00E02A29">
      <w:pPr>
        <w:rPr>
          <w:rFonts w:ascii="Times New Roman" w:hAnsi="Times New Roman" w:cs="Times New Roman"/>
        </w:rPr>
      </w:pPr>
    </w:p>
    <w:sectPr w:rsidR="00CC24A7" w:rsidRPr="00A1675F" w:rsidSect="00CC24A7">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A29" w:rsidRDefault="00E02A29" w:rsidP="00E02A29">
      <w:r>
        <w:separator/>
      </w:r>
    </w:p>
  </w:endnote>
  <w:endnote w:type="continuationSeparator" w:id="0">
    <w:p w:rsidR="00E02A29" w:rsidRDefault="00E02A29" w:rsidP="00E02A2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199"/>
      <w:gridCol w:w="2657"/>
    </w:tblGrid>
    <w:tr w:rsidR="007670C5" w:rsidRPr="007670C5">
      <w:trPr>
        <w:trHeight w:val="360"/>
      </w:trPr>
      <w:tc>
        <w:tcPr>
          <w:tcW w:w="3500" w:type="pct"/>
        </w:tcPr>
        <w:p w:rsidR="007670C5" w:rsidRDefault="007670C5">
          <w:pPr>
            <w:pStyle w:val="Footer"/>
            <w:jc w:val="right"/>
          </w:pPr>
        </w:p>
      </w:tc>
      <w:tc>
        <w:tcPr>
          <w:tcW w:w="1500" w:type="pct"/>
          <w:shd w:val="clear" w:color="auto" w:fill="8064A2" w:themeFill="accent4"/>
        </w:tcPr>
        <w:p w:rsidR="007670C5" w:rsidRPr="007670C5" w:rsidRDefault="007670C5">
          <w:pPr>
            <w:pStyle w:val="Footer"/>
            <w:jc w:val="right"/>
            <w:rPr>
              <w:rFonts w:ascii="Times New Roman" w:hAnsi="Times New Roman" w:cs="Times New Roman"/>
              <w:b/>
              <w:color w:val="FFFFFF" w:themeColor="background1"/>
            </w:rPr>
          </w:pPr>
          <w:r w:rsidRPr="007670C5">
            <w:rPr>
              <w:rFonts w:ascii="Times New Roman" w:hAnsi="Times New Roman" w:cs="Times New Roman"/>
              <w:b/>
              <w:color w:val="FFFFFF" w:themeColor="background1"/>
            </w:rPr>
            <w:t xml:space="preserve">Raphael  pg </w:t>
          </w:r>
          <w:r w:rsidR="00565858" w:rsidRPr="007670C5">
            <w:rPr>
              <w:rFonts w:ascii="Times New Roman" w:hAnsi="Times New Roman" w:cs="Times New Roman"/>
              <w:b/>
              <w:color w:val="FFFFFF" w:themeColor="background1"/>
            </w:rPr>
            <w:fldChar w:fldCharType="begin"/>
          </w:r>
          <w:r w:rsidRPr="007670C5">
            <w:rPr>
              <w:rFonts w:ascii="Times New Roman" w:hAnsi="Times New Roman" w:cs="Times New Roman"/>
              <w:b/>
              <w:color w:val="FFFFFF" w:themeColor="background1"/>
            </w:rPr>
            <w:instrText xml:space="preserve"> PAGE    \* MERGEFORMAT </w:instrText>
          </w:r>
          <w:r w:rsidR="00565858" w:rsidRPr="007670C5">
            <w:rPr>
              <w:rFonts w:ascii="Times New Roman" w:hAnsi="Times New Roman" w:cs="Times New Roman"/>
              <w:b/>
              <w:color w:val="FFFFFF" w:themeColor="background1"/>
            </w:rPr>
            <w:fldChar w:fldCharType="separate"/>
          </w:r>
          <w:r w:rsidR="00080F77">
            <w:rPr>
              <w:rFonts w:ascii="Times New Roman" w:hAnsi="Times New Roman" w:cs="Times New Roman"/>
              <w:b/>
              <w:noProof/>
              <w:color w:val="FFFFFF" w:themeColor="background1"/>
            </w:rPr>
            <w:t>1</w:t>
          </w:r>
          <w:r w:rsidR="00565858" w:rsidRPr="007670C5">
            <w:rPr>
              <w:rFonts w:ascii="Times New Roman" w:hAnsi="Times New Roman" w:cs="Times New Roman"/>
              <w:b/>
              <w:color w:val="FFFFFF" w:themeColor="background1"/>
            </w:rPr>
            <w:fldChar w:fldCharType="end"/>
          </w:r>
        </w:p>
      </w:tc>
    </w:tr>
  </w:tbl>
  <w:p w:rsidR="007670C5" w:rsidRDefault="007670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A29" w:rsidRDefault="00E02A29" w:rsidP="00E02A29">
      <w:r>
        <w:separator/>
      </w:r>
    </w:p>
  </w:footnote>
  <w:footnote w:type="continuationSeparator" w:id="0">
    <w:p w:rsidR="00E02A29" w:rsidRDefault="00E02A29" w:rsidP="00E02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7528"/>
      <w:gridCol w:w="1328"/>
    </w:tblGrid>
    <w:tr w:rsidR="00E02A29" w:rsidRPr="00E02A29">
      <w:trPr>
        <w:trHeight w:val="475"/>
      </w:trPr>
      <w:sdt>
        <w:sdtPr>
          <w:rPr>
            <w:rFonts w:ascii="Times New Roman" w:hAnsi="Times New Roman" w:cs="Times New Roman"/>
            <w:b/>
            <w:caps/>
            <w:color w:val="FFFFFF" w:themeColor="background1"/>
          </w:rPr>
          <w:alias w:val="Title"/>
          <w:id w:val="78273368"/>
          <w:placeholder>
            <w:docPart w:val="9D9A6D0187DC448BAA733CC74EF329E6"/>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E02A29" w:rsidRPr="00E02A29" w:rsidRDefault="00E02A29" w:rsidP="00E02A29">
              <w:pPr>
                <w:pStyle w:val="Header"/>
                <w:jc w:val="right"/>
                <w:rPr>
                  <w:rFonts w:ascii="Times New Roman" w:hAnsi="Times New Roman" w:cs="Times New Roman"/>
                  <w:b/>
                  <w:caps/>
                  <w:color w:val="FFFFFF" w:themeColor="background1"/>
                </w:rPr>
              </w:pPr>
              <w:r w:rsidRPr="00E02A29">
                <w:rPr>
                  <w:rFonts w:ascii="Times New Roman" w:hAnsi="Times New Roman" w:cs="Times New Roman"/>
                  <w:b/>
                  <w:caps/>
                  <w:color w:val="FFFFFF" w:themeColor="background1"/>
                </w:rPr>
                <w:t>Review of Disability Studies: An International Journal</w:t>
              </w:r>
            </w:p>
          </w:tc>
        </w:sdtContent>
      </w:sdt>
      <w:sdt>
        <w:sdtPr>
          <w:rPr>
            <w:rFonts w:ascii="Times New Roman" w:hAnsi="Times New Roman" w:cs="Times New Roman"/>
            <w:b/>
            <w:color w:val="FFFFFF" w:themeColor="background1"/>
          </w:rPr>
          <w:alias w:val="Date"/>
          <w:id w:val="78273375"/>
          <w:placeholder>
            <w:docPart w:val="9680F28ABE704EECB60FFE7725CEE203"/>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vAlign w:val="center"/>
            </w:tcPr>
            <w:p w:rsidR="00E02A29" w:rsidRPr="00E02A29" w:rsidRDefault="00E02A29" w:rsidP="00E02A29">
              <w:pPr>
                <w:pStyle w:val="Header"/>
                <w:ind w:right="-90"/>
                <w:rPr>
                  <w:rFonts w:ascii="Times New Roman" w:hAnsi="Times New Roman" w:cs="Times New Roman"/>
                  <w:b/>
                  <w:color w:val="FFFFFF" w:themeColor="background1"/>
                </w:rPr>
              </w:pPr>
              <w:r>
                <w:rPr>
                  <w:rFonts w:ascii="Times New Roman" w:hAnsi="Times New Roman" w:cs="Times New Roman"/>
                  <w:b/>
                  <w:color w:val="FFFFFF" w:themeColor="background1"/>
                </w:rPr>
                <w:t xml:space="preserve">Volume </w:t>
              </w:r>
              <w:r w:rsidRPr="00E02A29">
                <w:rPr>
                  <w:rFonts w:ascii="Times New Roman" w:hAnsi="Times New Roman" w:cs="Times New Roman"/>
                  <w:b/>
                  <w:color w:val="FFFFFF" w:themeColor="background1"/>
                </w:rPr>
                <w:t>11, Issue 2</w:t>
              </w:r>
            </w:p>
          </w:tc>
        </w:sdtContent>
      </w:sdt>
    </w:tr>
  </w:tbl>
  <w:p w:rsidR="00E02A29" w:rsidRDefault="00E02A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CE1A2D"/>
    <w:rsid w:val="00080F77"/>
    <w:rsid w:val="00124355"/>
    <w:rsid w:val="001B44A7"/>
    <w:rsid w:val="004445F2"/>
    <w:rsid w:val="005470C4"/>
    <w:rsid w:val="00565858"/>
    <w:rsid w:val="007670C5"/>
    <w:rsid w:val="00966B72"/>
    <w:rsid w:val="00973776"/>
    <w:rsid w:val="009C134A"/>
    <w:rsid w:val="009D2A19"/>
    <w:rsid w:val="00A1675F"/>
    <w:rsid w:val="00CC24A7"/>
    <w:rsid w:val="00CE1A2D"/>
    <w:rsid w:val="00DB5FAB"/>
    <w:rsid w:val="00E02A29"/>
    <w:rsid w:val="00E4046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A29"/>
    <w:pPr>
      <w:tabs>
        <w:tab w:val="center" w:pos="4680"/>
        <w:tab w:val="right" w:pos="9360"/>
      </w:tabs>
    </w:pPr>
  </w:style>
  <w:style w:type="character" w:customStyle="1" w:styleId="HeaderChar">
    <w:name w:val="Header Char"/>
    <w:basedOn w:val="DefaultParagraphFont"/>
    <w:link w:val="Header"/>
    <w:uiPriority w:val="99"/>
    <w:rsid w:val="00E02A29"/>
  </w:style>
  <w:style w:type="paragraph" w:styleId="Footer">
    <w:name w:val="footer"/>
    <w:basedOn w:val="Normal"/>
    <w:link w:val="FooterChar"/>
    <w:uiPriority w:val="99"/>
    <w:unhideWhenUsed/>
    <w:rsid w:val="00E02A29"/>
    <w:pPr>
      <w:tabs>
        <w:tab w:val="center" w:pos="4680"/>
        <w:tab w:val="right" w:pos="9360"/>
      </w:tabs>
    </w:pPr>
  </w:style>
  <w:style w:type="character" w:customStyle="1" w:styleId="FooterChar">
    <w:name w:val="Footer Char"/>
    <w:basedOn w:val="DefaultParagraphFont"/>
    <w:link w:val="Footer"/>
    <w:uiPriority w:val="99"/>
    <w:rsid w:val="00E02A29"/>
  </w:style>
  <w:style w:type="paragraph" w:styleId="BalloonText">
    <w:name w:val="Balloon Text"/>
    <w:basedOn w:val="Normal"/>
    <w:link w:val="BalloonTextChar"/>
    <w:uiPriority w:val="99"/>
    <w:semiHidden/>
    <w:unhideWhenUsed/>
    <w:rsid w:val="00E02A29"/>
    <w:rPr>
      <w:rFonts w:ascii="Tahoma" w:hAnsi="Tahoma" w:cs="Tahoma"/>
      <w:sz w:val="16"/>
      <w:szCs w:val="16"/>
    </w:rPr>
  </w:style>
  <w:style w:type="character" w:customStyle="1" w:styleId="BalloonTextChar">
    <w:name w:val="Balloon Text Char"/>
    <w:basedOn w:val="DefaultParagraphFont"/>
    <w:link w:val="BalloonText"/>
    <w:uiPriority w:val="99"/>
    <w:semiHidden/>
    <w:rsid w:val="00E02A29"/>
    <w:rPr>
      <w:rFonts w:ascii="Tahoma" w:hAnsi="Tahoma" w:cs="Tahoma"/>
      <w:sz w:val="16"/>
      <w:szCs w:val="16"/>
    </w:rPr>
  </w:style>
  <w:style w:type="character" w:styleId="Hyperlink">
    <w:name w:val="Hyperlink"/>
    <w:basedOn w:val="DefaultParagraphFont"/>
    <w:uiPriority w:val="99"/>
    <w:unhideWhenUsed/>
    <w:rsid w:val="0012435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0872556">
      <w:bodyDiv w:val="1"/>
      <w:marLeft w:val="0"/>
      <w:marRight w:val="0"/>
      <w:marTop w:val="0"/>
      <w:marBottom w:val="0"/>
      <w:divBdr>
        <w:top w:val="none" w:sz="0" w:space="0" w:color="auto"/>
        <w:left w:val="none" w:sz="0" w:space="0" w:color="auto"/>
        <w:bottom w:val="none" w:sz="0" w:space="0" w:color="auto"/>
        <w:right w:val="none" w:sz="0" w:space="0" w:color="auto"/>
      </w:divBdr>
    </w:div>
    <w:div w:id="274558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aring-gir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live.com/onthetown/index.ssf/2015/03/defined_by_art_international_e.html" TargetMode="External"/><Relationship Id="rId4" Type="http://schemas.openxmlformats.org/officeDocument/2006/relationships/settings" Target="settings.xml"/><Relationship Id="rId9" Type="http://schemas.openxmlformats.org/officeDocument/2006/relationships/hyperlink" Target="http://matfraser.co.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9A6D0187DC448BAA733CC74EF329E6"/>
        <w:category>
          <w:name w:val="General"/>
          <w:gallery w:val="placeholder"/>
        </w:category>
        <w:types>
          <w:type w:val="bbPlcHdr"/>
        </w:types>
        <w:behaviors>
          <w:behavior w:val="content"/>
        </w:behaviors>
        <w:guid w:val="{2C651A10-FB00-4A46-9E9F-080A92D6D7D9}"/>
      </w:docPartPr>
      <w:docPartBody>
        <w:p w:rsidR="002D0625" w:rsidRDefault="00FA127A" w:rsidP="00FA127A">
          <w:pPr>
            <w:pStyle w:val="9D9A6D0187DC448BAA733CC74EF329E6"/>
          </w:pPr>
          <w:r>
            <w:rPr>
              <w:caps/>
              <w:color w:val="FFFFFF" w:themeColor="background1"/>
            </w:rPr>
            <w:t>[Type the document title]</w:t>
          </w:r>
        </w:p>
      </w:docPartBody>
    </w:docPart>
    <w:docPart>
      <w:docPartPr>
        <w:name w:val="9680F28ABE704EECB60FFE7725CEE203"/>
        <w:category>
          <w:name w:val="General"/>
          <w:gallery w:val="placeholder"/>
        </w:category>
        <w:types>
          <w:type w:val="bbPlcHdr"/>
        </w:types>
        <w:behaviors>
          <w:behavior w:val="content"/>
        </w:behaviors>
        <w:guid w:val="{A5144524-FC6D-4165-B862-B1F84CC63D6A}"/>
      </w:docPartPr>
      <w:docPartBody>
        <w:p w:rsidR="002D0625" w:rsidRDefault="00FA127A" w:rsidP="00FA127A">
          <w:pPr>
            <w:pStyle w:val="9680F28ABE704EECB60FFE7725CEE203"/>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A127A"/>
    <w:rsid w:val="002D0625"/>
    <w:rsid w:val="00FA12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6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9A6D0187DC448BAA733CC74EF329E6">
    <w:name w:val="9D9A6D0187DC448BAA733CC74EF329E6"/>
    <w:rsid w:val="00FA127A"/>
  </w:style>
  <w:style w:type="paragraph" w:customStyle="1" w:styleId="9680F28ABE704EECB60FFE7725CEE203">
    <w:name w:val="9680F28ABE704EECB60FFE7725CEE203"/>
    <w:rsid w:val="00FA127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Volume 11, Issue 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040F34-FED1-4DA3-A989-D2285D3B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Disability Studies: An International Journal</dc:title>
  <dc:creator>Raphael Raphael</dc:creator>
  <cp:lastModifiedBy>Amanda</cp:lastModifiedBy>
  <cp:revision>7</cp:revision>
  <dcterms:created xsi:type="dcterms:W3CDTF">2015-05-20T22:34:00Z</dcterms:created>
  <dcterms:modified xsi:type="dcterms:W3CDTF">2015-05-21T18:29:00Z</dcterms:modified>
</cp:coreProperties>
</file>