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C" w:rsidRPr="00DC2386" w:rsidRDefault="0059206C" w:rsidP="0059206C">
      <w:pPr>
        <w:pStyle w:val="PlainText"/>
        <w:rPr>
          <w:rFonts w:ascii="Times New Roman" w:hAnsi="Times New Roman"/>
          <w:b/>
          <w:sz w:val="24"/>
          <w:szCs w:val="24"/>
        </w:rPr>
      </w:pPr>
      <w:r w:rsidRPr="00DC2386">
        <w:rPr>
          <w:rFonts w:ascii="Times New Roman" w:hAnsi="Times New Roman"/>
          <w:b/>
          <w:sz w:val="24"/>
          <w:szCs w:val="24"/>
        </w:rPr>
        <w:t>Disability Studies Dissertation Abstracts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Speaking for themselves: The blind civil rights movement and the battle for the Iowa Braille School </w:t>
      </w:r>
      <w:r w:rsidRPr="00DC2386">
        <w:rPr>
          <w:rFonts w:ascii="Times New Roman" w:hAnsi="Times New Roman"/>
          <w:sz w:val="24"/>
          <w:szCs w:val="24"/>
        </w:rPr>
        <w:t xml:space="preserve">Miller, B.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Iowa: University of Iowa, 2013. Publication Number: 3595125.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Shadows of perfection: Illness, disability, and sin in American religious healing, from the Civil War to World War I </w:t>
      </w:r>
      <w:r w:rsidRPr="00DC2386">
        <w:rPr>
          <w:rFonts w:ascii="Times New Roman" w:hAnsi="Times New Roman"/>
          <w:sz w:val="24"/>
          <w:szCs w:val="24"/>
        </w:rPr>
        <w:t xml:space="preserve">Hines, T.S.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California: University of California, Santa Barbara, 2013. Publication Number: 3596156.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Faculty attitudes toward students with intellectual disabilities in postsecondary educational settings </w:t>
      </w:r>
      <w:proofErr w:type="spellStart"/>
      <w:r w:rsidRPr="00DC2386">
        <w:rPr>
          <w:rFonts w:ascii="Times New Roman" w:hAnsi="Times New Roman"/>
          <w:sz w:val="24"/>
          <w:szCs w:val="24"/>
        </w:rPr>
        <w:t>Fekete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Michigan: Wayne State University, 2013. Publication Number:</w:t>
      </w:r>
      <w:r w:rsidRPr="00DC2386">
        <w:rPr>
          <w:rFonts w:ascii="Arial Black" w:hAnsi="Arial Black" w:cs="Courier New"/>
          <w:sz w:val="28"/>
          <w:szCs w:val="28"/>
        </w:rPr>
        <w:t xml:space="preserve"> </w:t>
      </w:r>
      <w:r w:rsidRPr="00DC2386">
        <w:rPr>
          <w:rFonts w:ascii="Times New Roman" w:hAnsi="Times New Roman"/>
          <w:sz w:val="24"/>
          <w:szCs w:val="24"/>
        </w:rPr>
        <w:t>3594663.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Experiences of Asian Indian families with Special Education and disability-related services in America </w:t>
      </w:r>
      <w:proofErr w:type="spellStart"/>
      <w:r w:rsidRPr="00DC2386">
        <w:rPr>
          <w:rFonts w:ascii="Times New Roman" w:hAnsi="Times New Roman"/>
          <w:sz w:val="24"/>
          <w:szCs w:val="24"/>
        </w:rPr>
        <w:t>Walz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California: University of California, Santa Barbara, 2013. Publication Number: 3596283.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College students on the autism spectrum: Social experiences and self-disclosure </w:t>
      </w:r>
      <w:r w:rsidRPr="00DC2386">
        <w:rPr>
          <w:rFonts w:ascii="Times New Roman" w:hAnsi="Times New Roman"/>
          <w:sz w:val="24"/>
          <w:szCs w:val="24"/>
        </w:rPr>
        <w:t xml:space="preserve">Altman, K.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Pennsylvania: Chestnut Hill College, 2013. Publication Number: 3573884.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Attitudes toward students with disabilities at Notre Dame University, Lebanon </w:t>
      </w:r>
      <w:r w:rsidRPr="00DC2386">
        <w:rPr>
          <w:rFonts w:ascii="Times New Roman" w:hAnsi="Times New Roman"/>
          <w:sz w:val="24"/>
          <w:szCs w:val="24"/>
        </w:rPr>
        <w:t xml:space="preserve">Van Loan, A.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Missouri: Saint Louis University, 2013. Publication Number: 3596278.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Identity formation among ethnic minority men following spinal cord injury </w:t>
      </w:r>
      <w:r w:rsidRPr="00DC2386">
        <w:rPr>
          <w:rFonts w:ascii="Times New Roman" w:hAnsi="Times New Roman"/>
          <w:sz w:val="24"/>
          <w:szCs w:val="24"/>
        </w:rPr>
        <w:t xml:space="preserve">Holden, S.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California: University of La Verne, 2013. Publication Number: 3574223.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A critical study of Black parents' participation in special education decision-making </w:t>
      </w:r>
      <w:r w:rsidRPr="00DC2386">
        <w:rPr>
          <w:rFonts w:ascii="Times New Roman" w:hAnsi="Times New Roman"/>
          <w:sz w:val="24"/>
          <w:szCs w:val="24"/>
        </w:rPr>
        <w:t xml:space="preserve">Freeman-Nichols, T.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Virginia: The College of William and Mary, 2013. Publication Number: 3574196. 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The opinions of administrators of languages other than English regarding American Sign Language as an equivalent language </w:t>
      </w:r>
      <w:r w:rsidRPr="00DC2386">
        <w:rPr>
          <w:rFonts w:ascii="Times New Roman" w:hAnsi="Times New Roman"/>
          <w:sz w:val="24"/>
          <w:szCs w:val="24"/>
        </w:rPr>
        <w:t xml:space="preserve">Wood, R.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Idaho: Idaho State University, 2013. Publication Number: 3574715.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Authentic membership: The experiences of two students with hearing loss in instrumental music </w:t>
      </w:r>
      <w:r w:rsidRPr="00DC2386">
        <w:rPr>
          <w:rFonts w:ascii="Times New Roman" w:hAnsi="Times New Roman"/>
          <w:sz w:val="24"/>
          <w:szCs w:val="24"/>
        </w:rPr>
        <w:t xml:space="preserve">Burdett, J.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</w:t>
      </w:r>
      <w:r w:rsidRPr="00DC2386">
        <w:rPr>
          <w:rFonts w:ascii="Times New Roman" w:hAnsi="Times New Roman"/>
          <w:sz w:val="24"/>
          <w:szCs w:val="24"/>
        </w:rPr>
        <w:lastRenderedPageBreak/>
        <w:t xml:space="preserve">States: Illinois: University of Illinois at Urbana-Champaign, 2013. Publication Number: 3600652. 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A portrait of being artistically talented with </w:t>
      </w:r>
      <w:proofErr w:type="spellStart"/>
      <w:r w:rsidRPr="00DC2386">
        <w:rPr>
          <w:rFonts w:ascii="Times New Roman" w:hAnsi="Times New Roman"/>
          <w:i/>
          <w:sz w:val="24"/>
          <w:szCs w:val="24"/>
        </w:rPr>
        <w:t>Asperger's</w:t>
      </w:r>
      <w:proofErr w:type="spellEnd"/>
      <w:r w:rsidRPr="00DC2386">
        <w:rPr>
          <w:rFonts w:ascii="Times New Roman" w:hAnsi="Times New Roman"/>
          <w:i/>
          <w:sz w:val="24"/>
          <w:szCs w:val="24"/>
        </w:rPr>
        <w:t xml:space="preserve"> Syndrome: A retrospective case study </w:t>
      </w:r>
      <w:r w:rsidRPr="00DC2386">
        <w:rPr>
          <w:rFonts w:ascii="Times New Roman" w:hAnsi="Times New Roman"/>
          <w:sz w:val="24"/>
          <w:szCs w:val="24"/>
        </w:rPr>
        <w:t xml:space="preserve">Johnson, R.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Indiana:  Indiana University, 2013. Publication Number: 3574555.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Imperial injuries: Race, disease, and disability in North American narratives of resistance, 1908—2006 </w:t>
      </w:r>
      <w:proofErr w:type="spellStart"/>
      <w:r w:rsidRPr="00DC2386">
        <w:rPr>
          <w:rFonts w:ascii="Times New Roman" w:hAnsi="Times New Roman"/>
          <w:sz w:val="24"/>
          <w:szCs w:val="24"/>
        </w:rPr>
        <w:t>Sibara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California: University of Southern California, 2013. Publication Number: 3598344.</w:t>
      </w:r>
    </w:p>
    <w:p w:rsidR="0059206C" w:rsidRPr="00DC2386" w:rsidRDefault="0059206C" w:rsidP="0059206C">
      <w:pPr>
        <w:pStyle w:val="PlainText"/>
        <w:rPr>
          <w:rFonts w:ascii="Times New Roman" w:hAnsi="Times New Roman"/>
          <w:sz w:val="24"/>
          <w:szCs w:val="24"/>
        </w:rPr>
      </w:pPr>
    </w:p>
    <w:p w:rsidR="0059206C" w:rsidRPr="00DC2386" w:rsidRDefault="0059206C" w:rsidP="0059206C">
      <w:pPr>
        <w:pStyle w:val="PlainTex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DC2386">
        <w:rPr>
          <w:rFonts w:ascii="Times New Roman" w:hAnsi="Times New Roman"/>
          <w:i/>
          <w:sz w:val="24"/>
          <w:szCs w:val="24"/>
        </w:rPr>
        <w:t xml:space="preserve">The experience of living with chronic illness: A heuristic study </w:t>
      </w:r>
      <w:proofErr w:type="spellStart"/>
      <w:r w:rsidRPr="00DC2386">
        <w:rPr>
          <w:rFonts w:ascii="Times New Roman" w:hAnsi="Times New Roman"/>
          <w:sz w:val="24"/>
          <w:szCs w:val="24"/>
        </w:rPr>
        <w:t>Pogge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DC2386">
        <w:rPr>
          <w:rFonts w:ascii="Times New Roman" w:hAnsi="Times New Roman"/>
          <w:sz w:val="24"/>
          <w:szCs w:val="24"/>
        </w:rPr>
        <w:t>ProQuest</w:t>
      </w:r>
      <w:proofErr w:type="spellEnd"/>
      <w:r w:rsidRPr="00DC2386">
        <w:rPr>
          <w:rFonts w:ascii="Times New Roman" w:hAnsi="Times New Roman"/>
          <w:sz w:val="24"/>
          <w:szCs w:val="24"/>
        </w:rPr>
        <w:t xml:space="preserve"> Dissertations &amp; Theses, 2013. [PhD Dissertation] United States: Texas: Texas Woman's University, 2013. Publication Number: 3598478.</w:t>
      </w:r>
    </w:p>
    <w:p w:rsidR="00477C51" w:rsidRDefault="0059206C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24C"/>
    <w:multiLevelType w:val="hybridMultilevel"/>
    <w:tmpl w:val="D9D2FAF6"/>
    <w:lvl w:ilvl="0" w:tplc="D31A17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06C"/>
    <w:rsid w:val="0057039B"/>
    <w:rsid w:val="0059206C"/>
    <w:rsid w:val="006213E4"/>
    <w:rsid w:val="009C0AF0"/>
    <w:rsid w:val="00A34430"/>
    <w:rsid w:val="00A4593A"/>
    <w:rsid w:val="00D47F0F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E4"/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3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9206C"/>
    <w:pPr>
      <w:spacing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206C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2015-01-21T21:40:00Z</dcterms:created>
  <dcterms:modified xsi:type="dcterms:W3CDTF">2015-01-21T21:40:00Z</dcterms:modified>
</cp:coreProperties>
</file>